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80" w:rsidRPr="001466D9" w:rsidRDefault="00837580" w:rsidP="00837580">
      <w:pPr>
        <w:jc w:val="center"/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  <w:lang w:val="ru-RU"/>
        </w:rPr>
      </w:pPr>
      <w:r w:rsidRPr="00837580">
        <w:rPr>
          <w:rFonts w:ascii="Times New Roman" w:hAnsi="Times New Roman" w:cs="Times New Roman"/>
          <w:b/>
          <w:color w:val="4B4F56"/>
          <w:sz w:val="28"/>
          <w:szCs w:val="28"/>
          <w:shd w:val="clear" w:color="auto" w:fill="FEFEFE"/>
        </w:rPr>
        <w:t>В Університеті заснували стипендії імені Героїв Небесної Сотні та Героїв АТО</w:t>
      </w:r>
    </w:p>
    <w:p w:rsidR="00837580" w:rsidRDefault="00837580" w:rsidP="00837580">
      <w:pPr>
        <w:spacing w:after="0"/>
        <w:ind w:firstLine="708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</w:pPr>
      <w:r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Вчена рада Львівського національного університету ім</w:t>
      </w:r>
      <w:r w:rsidR="00B7720C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ені Івана Франка на засідання 27</w:t>
      </w:r>
      <w:r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квітня 2016 року ухвалила заснувати академічні стипендії імені Героїв Небесної Сотні та Героїв АТО для вшанування пам’яті студентів Університету, які загинули під час Революції Гідності, обстоюючи європейс</w:t>
      </w:r>
      <w:r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ькі цінності демократії, свободу</w:t>
      </w:r>
      <w:r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й поваг</w:t>
      </w:r>
      <w:r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у</w:t>
      </w:r>
      <w:r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до прав людини та пам’яті викладачів і студентів, які виявили особисту мужність, героїзм і вірність військовій присязі, загинули під час відсічі російської збройної агресії на Сході України. </w:t>
      </w:r>
    </w:p>
    <w:p w:rsidR="00837580" w:rsidRDefault="001466D9" w:rsidP="00837580">
      <w:pPr>
        <w:spacing w:after="0"/>
        <w:ind w:firstLine="708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Іменну с</w:t>
      </w:r>
      <w:bookmarkStart w:id="0" w:name="_GoBack"/>
      <w:bookmarkEnd w:id="0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типендію призначатимуть студентам двічі на рік, основними критеріями у відборі кандидатур буде участь студентів у національно-патріотичних заходах, громадській та волонтерській діяльності, увагу звертатимуть на успіхи у навчанні, у науково-дослідницькій роботі та інших сферах студентського життя. Університет заснував шість</w:t>
      </w:r>
      <w:r w:rsid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академічних іменних </w:t>
      </w:r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стипендій для студентів відповідних факультетів: стипендія імені Ігоря Костенка (географічний факультет), </w:t>
      </w:r>
      <w:r w:rsid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стипендія </w:t>
      </w:r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імені Сергія </w:t>
      </w:r>
      <w:proofErr w:type="spellStart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Кемського</w:t>
      </w:r>
      <w:proofErr w:type="spellEnd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(філософський факультет), </w:t>
      </w:r>
      <w:r w:rsid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стипендія </w:t>
      </w:r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імені Богдана </w:t>
      </w:r>
      <w:proofErr w:type="spellStart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Сольчаника</w:t>
      </w:r>
      <w:proofErr w:type="spellEnd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(історичний факультет), </w:t>
      </w:r>
      <w:r w:rsid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стипендія </w:t>
      </w:r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імені Дмитра </w:t>
      </w:r>
      <w:proofErr w:type="spellStart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Чернявського</w:t>
      </w:r>
      <w:proofErr w:type="spellEnd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(економічний факультет),</w:t>
      </w:r>
      <w:r w:rsid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стипендія</w:t>
      </w:r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імені Володимира </w:t>
      </w:r>
      <w:proofErr w:type="spellStart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Труша</w:t>
      </w:r>
      <w:proofErr w:type="spellEnd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(факультет культури та мистецтв) та стипендія імені Степана </w:t>
      </w:r>
      <w:proofErr w:type="spellStart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Петрівського</w:t>
      </w:r>
      <w:proofErr w:type="spellEnd"/>
      <w:r w:rsidR="00837580"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 (геологічний факультет). </w:t>
      </w:r>
    </w:p>
    <w:p w:rsidR="00837580" w:rsidRDefault="00837580" w:rsidP="00837580">
      <w:pPr>
        <w:spacing w:after="0"/>
        <w:ind w:firstLine="708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</w:pPr>
      <w:r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 xml:space="preserve">Метою призначень таких стипендій є виховання патріотизму серед студентів, заохочення до активного вияву громадянської позиції, волонтерської діяльності та готовності до захисту державного суверенітету та територіальної цілісності України. </w:t>
      </w:r>
    </w:p>
    <w:p w:rsidR="00237EBA" w:rsidRPr="00837580" w:rsidRDefault="00837580" w:rsidP="00837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80">
        <w:rPr>
          <w:rFonts w:ascii="Times New Roman" w:hAnsi="Times New Roman" w:cs="Times New Roman"/>
          <w:color w:val="4B4F56"/>
          <w:sz w:val="28"/>
          <w:szCs w:val="28"/>
          <w:shd w:val="clear" w:color="auto" w:fill="FEFEFE"/>
        </w:rPr>
        <w:t>Кандидатури на призначення стипендій подаватиме Вчена рада факультету за рекомендацією органів студентського самоврядування.</w:t>
      </w:r>
    </w:p>
    <w:sectPr w:rsidR="00237EBA" w:rsidRPr="00837580" w:rsidSect="003D4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5752"/>
    <w:rsid w:val="001466D9"/>
    <w:rsid w:val="00237EBA"/>
    <w:rsid w:val="003D4C98"/>
    <w:rsid w:val="00837580"/>
    <w:rsid w:val="00AD5752"/>
    <w:rsid w:val="00B7720C"/>
    <w:rsid w:val="00CC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Darka</cp:lastModifiedBy>
  <cp:revision>6</cp:revision>
  <dcterms:created xsi:type="dcterms:W3CDTF">2016-05-12T08:12:00Z</dcterms:created>
  <dcterms:modified xsi:type="dcterms:W3CDTF">2016-05-12T08:38:00Z</dcterms:modified>
</cp:coreProperties>
</file>