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DA" w:rsidRPr="003306DA" w:rsidRDefault="00456ED9" w:rsidP="003306DA">
      <w:pPr>
        <w:pStyle w:val="Heading10"/>
        <w:keepNext/>
        <w:keepLines/>
        <w:shd w:val="clear" w:color="auto" w:fill="auto"/>
        <w:tabs>
          <w:tab w:val="left" w:pos="7196"/>
        </w:tabs>
        <w:spacing w:after="0" w:line="360" w:lineRule="auto"/>
        <w:ind w:firstLine="567"/>
        <w:jc w:val="right"/>
        <w:rPr>
          <w:rFonts w:ascii="Times New Roman" w:hAnsi="Times New Roman" w:cs="Times New Roman"/>
          <w:i/>
          <w:sz w:val="28"/>
          <w:szCs w:val="28"/>
          <w:lang w:eastAsia="uk-UA"/>
        </w:rPr>
      </w:pPr>
      <w:r>
        <w:rPr>
          <w:rFonts w:ascii="Times New Roman" w:hAnsi="Times New Roman" w:cs="Times New Roman"/>
          <w:i/>
          <w:sz w:val="28"/>
          <w:szCs w:val="28"/>
          <w:lang w:eastAsia="uk-UA"/>
        </w:rPr>
        <w:t>Іваненко Іван Іванович</w:t>
      </w:r>
    </w:p>
    <w:p w:rsidR="003306DA" w:rsidRPr="003306DA" w:rsidRDefault="00456ED9" w:rsidP="003306DA">
      <w:pPr>
        <w:pStyle w:val="Heading10"/>
        <w:keepNext/>
        <w:keepLines/>
        <w:shd w:val="clear" w:color="auto" w:fill="auto"/>
        <w:tabs>
          <w:tab w:val="left" w:pos="7196"/>
        </w:tabs>
        <w:spacing w:after="0" w:line="360" w:lineRule="auto"/>
        <w:ind w:firstLine="567"/>
        <w:jc w:val="right"/>
        <w:rPr>
          <w:rFonts w:ascii="Times New Roman" w:hAnsi="Times New Roman" w:cs="Times New Roman"/>
          <w:b w:val="0"/>
          <w:i/>
          <w:sz w:val="28"/>
          <w:szCs w:val="28"/>
          <w:lang w:eastAsia="uk-UA"/>
        </w:rPr>
      </w:pPr>
      <w:r>
        <w:rPr>
          <w:rFonts w:ascii="Times New Roman" w:hAnsi="Times New Roman" w:cs="Times New Roman"/>
          <w:b w:val="0"/>
          <w:i/>
          <w:sz w:val="28"/>
          <w:szCs w:val="28"/>
          <w:lang w:eastAsia="uk-UA"/>
        </w:rPr>
        <w:t>студент</w:t>
      </w:r>
      <w:r w:rsidR="003306DA" w:rsidRPr="003306DA">
        <w:rPr>
          <w:rFonts w:ascii="Times New Roman" w:hAnsi="Times New Roman" w:cs="Times New Roman"/>
          <w:b w:val="0"/>
          <w:i/>
          <w:sz w:val="28"/>
          <w:szCs w:val="28"/>
          <w:lang w:eastAsia="uk-UA"/>
        </w:rPr>
        <w:t xml:space="preserve"> </w:t>
      </w:r>
      <w:r>
        <w:rPr>
          <w:rFonts w:ascii="Times New Roman" w:hAnsi="Times New Roman" w:cs="Times New Roman"/>
          <w:b w:val="0"/>
          <w:i/>
          <w:sz w:val="28"/>
          <w:szCs w:val="28"/>
          <w:lang w:eastAsia="uk-UA"/>
        </w:rPr>
        <w:t>ІІ</w:t>
      </w:r>
      <w:r w:rsidR="003306DA" w:rsidRPr="003306DA">
        <w:rPr>
          <w:rFonts w:ascii="Times New Roman" w:hAnsi="Times New Roman" w:cs="Times New Roman"/>
          <w:b w:val="0"/>
          <w:i/>
          <w:sz w:val="28"/>
          <w:szCs w:val="28"/>
          <w:lang w:eastAsia="uk-UA"/>
        </w:rPr>
        <w:t xml:space="preserve"> курсу </w:t>
      </w:r>
    </w:p>
    <w:p w:rsidR="003306DA" w:rsidRPr="003306DA" w:rsidRDefault="00456ED9" w:rsidP="003306DA">
      <w:pPr>
        <w:pStyle w:val="Heading10"/>
        <w:keepNext/>
        <w:keepLines/>
        <w:shd w:val="clear" w:color="auto" w:fill="auto"/>
        <w:tabs>
          <w:tab w:val="left" w:pos="7196"/>
        </w:tabs>
        <w:spacing w:after="0" w:line="360" w:lineRule="auto"/>
        <w:ind w:firstLine="567"/>
        <w:jc w:val="right"/>
        <w:rPr>
          <w:rFonts w:ascii="Times New Roman" w:hAnsi="Times New Roman" w:cs="Times New Roman"/>
          <w:b w:val="0"/>
          <w:i/>
          <w:sz w:val="28"/>
          <w:szCs w:val="28"/>
          <w:lang w:eastAsia="uk-UA"/>
        </w:rPr>
      </w:pPr>
      <w:r>
        <w:rPr>
          <w:rFonts w:ascii="Times New Roman" w:hAnsi="Times New Roman" w:cs="Times New Roman"/>
          <w:b w:val="0"/>
          <w:i/>
          <w:sz w:val="28"/>
          <w:szCs w:val="28"/>
          <w:lang w:eastAsia="uk-UA"/>
        </w:rPr>
        <w:t xml:space="preserve">Факультету соціальної-психологічних наук </w:t>
      </w:r>
      <w:r w:rsidR="003306DA" w:rsidRPr="003306DA">
        <w:rPr>
          <w:rFonts w:ascii="Times New Roman" w:hAnsi="Times New Roman" w:cs="Times New Roman"/>
          <w:b w:val="0"/>
          <w:i/>
          <w:sz w:val="28"/>
          <w:szCs w:val="28"/>
          <w:lang w:eastAsia="uk-UA"/>
        </w:rPr>
        <w:t>та управління</w:t>
      </w:r>
    </w:p>
    <w:p w:rsidR="003306DA" w:rsidRPr="003306DA" w:rsidRDefault="003306DA" w:rsidP="003306DA">
      <w:pPr>
        <w:autoSpaceDE w:val="0"/>
        <w:autoSpaceDN w:val="0"/>
        <w:adjustRightInd w:val="0"/>
        <w:spacing w:after="0" w:line="360" w:lineRule="auto"/>
        <w:ind w:firstLine="567"/>
        <w:jc w:val="right"/>
        <w:rPr>
          <w:rFonts w:ascii="Times New Roman" w:hAnsi="Times New Roman"/>
          <w:i/>
          <w:sz w:val="28"/>
          <w:szCs w:val="28"/>
        </w:rPr>
      </w:pPr>
      <w:r w:rsidRPr="003306DA">
        <w:rPr>
          <w:rFonts w:ascii="Times New Roman" w:hAnsi="Times New Roman"/>
          <w:i/>
          <w:sz w:val="28"/>
          <w:szCs w:val="28"/>
        </w:rPr>
        <w:t xml:space="preserve">               Науковий керівник: </w:t>
      </w:r>
    </w:p>
    <w:p w:rsidR="003306DA" w:rsidRPr="003306DA" w:rsidRDefault="003306DA" w:rsidP="003306DA">
      <w:pPr>
        <w:spacing w:after="0" w:line="360" w:lineRule="auto"/>
        <w:ind w:firstLine="567"/>
        <w:jc w:val="right"/>
        <w:rPr>
          <w:rFonts w:ascii="Times New Roman" w:hAnsi="Times New Roman"/>
          <w:i/>
          <w:sz w:val="28"/>
          <w:szCs w:val="28"/>
        </w:rPr>
      </w:pPr>
      <w:r w:rsidRPr="003306DA">
        <w:rPr>
          <w:rFonts w:ascii="Times New Roman" w:hAnsi="Times New Roman"/>
          <w:i/>
          <w:sz w:val="28"/>
          <w:szCs w:val="28"/>
        </w:rPr>
        <w:t xml:space="preserve">кандидат психологічних наук, </w:t>
      </w:r>
    </w:p>
    <w:p w:rsidR="003306DA" w:rsidRPr="003306DA" w:rsidRDefault="00456ED9" w:rsidP="003306DA">
      <w:pPr>
        <w:spacing w:after="0" w:line="360" w:lineRule="auto"/>
        <w:ind w:firstLine="567"/>
        <w:jc w:val="right"/>
        <w:rPr>
          <w:rFonts w:ascii="Times New Roman" w:hAnsi="Times New Roman"/>
          <w:i/>
          <w:sz w:val="28"/>
          <w:szCs w:val="28"/>
        </w:rPr>
      </w:pPr>
      <w:r>
        <w:rPr>
          <w:rFonts w:ascii="Times New Roman" w:hAnsi="Times New Roman"/>
          <w:i/>
          <w:sz w:val="28"/>
          <w:szCs w:val="28"/>
        </w:rPr>
        <w:t>доцент Іванова І</w:t>
      </w:r>
      <w:r w:rsidR="003306DA" w:rsidRPr="003306DA">
        <w:rPr>
          <w:rFonts w:ascii="Times New Roman" w:hAnsi="Times New Roman"/>
          <w:i/>
          <w:sz w:val="28"/>
          <w:szCs w:val="28"/>
        </w:rPr>
        <w:t>.</w:t>
      </w:r>
      <w:r>
        <w:rPr>
          <w:rFonts w:ascii="Times New Roman" w:hAnsi="Times New Roman"/>
          <w:i/>
          <w:sz w:val="28"/>
          <w:szCs w:val="28"/>
        </w:rPr>
        <w:t>І.</w:t>
      </w:r>
    </w:p>
    <w:p w:rsidR="003306DA" w:rsidRPr="003306DA" w:rsidRDefault="003306DA" w:rsidP="003306DA">
      <w:pPr>
        <w:autoSpaceDE w:val="0"/>
        <w:autoSpaceDN w:val="0"/>
        <w:adjustRightInd w:val="0"/>
        <w:spacing w:after="0" w:line="360" w:lineRule="auto"/>
        <w:ind w:firstLine="567"/>
        <w:jc w:val="both"/>
        <w:rPr>
          <w:rFonts w:ascii="Times New Roman" w:hAnsi="Times New Roman"/>
          <w:i/>
          <w:sz w:val="28"/>
          <w:szCs w:val="28"/>
        </w:rPr>
      </w:pPr>
    </w:p>
    <w:p w:rsidR="003306DA" w:rsidRPr="003306DA" w:rsidRDefault="003306DA" w:rsidP="003306DA">
      <w:pPr>
        <w:spacing w:after="0" w:line="360" w:lineRule="auto"/>
        <w:jc w:val="center"/>
        <w:rPr>
          <w:rFonts w:ascii="Times New Roman" w:hAnsi="Times New Roman"/>
          <w:b/>
          <w:sz w:val="28"/>
          <w:szCs w:val="28"/>
        </w:rPr>
      </w:pPr>
      <w:r w:rsidRPr="003306DA">
        <w:rPr>
          <w:rFonts w:ascii="Times New Roman" w:hAnsi="Times New Roman"/>
          <w:b/>
          <w:sz w:val="28"/>
          <w:szCs w:val="28"/>
        </w:rPr>
        <w:t>СОЦІАЛІЗАЦІЯ МОЛОДІ ЗАСОБАМИ СПОРТИВНО-ТУРИСТИЧНОЇ ДІЯЛЬНОСТІ</w:t>
      </w:r>
    </w:p>
    <w:p w:rsidR="003306DA" w:rsidRPr="003306DA" w:rsidRDefault="003306DA" w:rsidP="003306DA">
      <w:pPr>
        <w:spacing w:after="0" w:line="360" w:lineRule="auto"/>
        <w:ind w:firstLine="567"/>
        <w:jc w:val="both"/>
        <w:rPr>
          <w:rFonts w:ascii="Times New Roman" w:hAnsi="Times New Roman"/>
          <w:b/>
          <w:sz w:val="28"/>
          <w:szCs w:val="28"/>
        </w:rPr>
      </w:pPr>
    </w:p>
    <w:p w:rsidR="003306DA" w:rsidRPr="003306DA" w:rsidRDefault="003306DA" w:rsidP="003306DA">
      <w:pPr>
        <w:spacing w:after="0" w:line="360" w:lineRule="auto"/>
        <w:ind w:firstLine="709"/>
        <w:jc w:val="both"/>
        <w:rPr>
          <w:rFonts w:ascii="Times New Roman" w:hAnsi="Times New Roman"/>
          <w:sz w:val="28"/>
          <w:szCs w:val="28"/>
        </w:rPr>
      </w:pPr>
      <w:r w:rsidRPr="003306DA">
        <w:rPr>
          <w:rFonts w:ascii="Times New Roman" w:hAnsi="Times New Roman"/>
          <w:b/>
          <w:sz w:val="28"/>
          <w:szCs w:val="28"/>
        </w:rPr>
        <w:t xml:space="preserve">Постановка проблеми. </w:t>
      </w:r>
      <w:r w:rsidRPr="003306DA">
        <w:rPr>
          <w:rFonts w:ascii="Times New Roman" w:hAnsi="Times New Roman"/>
          <w:color w:val="000000"/>
          <w:sz w:val="28"/>
          <w:szCs w:val="28"/>
        </w:rPr>
        <w:t xml:space="preserve">Умови сьогодення ставлять перед суспільством України вимогу формування активної, різнобічно розвиненої, патріотично налаштованої особистості. </w:t>
      </w:r>
      <w:r w:rsidRPr="003306DA">
        <w:rPr>
          <w:rFonts w:ascii="Times New Roman" w:hAnsi="Times New Roman"/>
          <w:sz w:val="28"/>
          <w:szCs w:val="28"/>
        </w:rPr>
        <w:t xml:space="preserve">На сучасному етапі соціально-економічного розвитку України, особливо важливо створити необхідні умови для покращення сучасного духовного, суспільно-політичного стану українського суспільства. Молодь – потенціал країни, оскільки саме вони своєю діяльністю впливають на майбутнє держави. Тому постає проблема оптимізації соціалізації молоді, формування загальнолюдських цінностей, виховання моральності, духовності, колективізму, патріотизму. Соціалізація молоді засобами спортивно-туристичної діяльності – цікавий спосіб, який може сформувати необхідні цінності та якості. Також засобами спортивно-туристичної діяльності можливе оздоровлення молоді, виховання громадянської свідомості. Молодь навчається працювати у команді, готовність прийти на допомогу. </w:t>
      </w:r>
    </w:p>
    <w:p w:rsidR="003306DA" w:rsidRPr="003306DA" w:rsidRDefault="003306DA" w:rsidP="003306DA">
      <w:pPr>
        <w:spacing w:after="0" w:line="360" w:lineRule="auto"/>
        <w:ind w:firstLine="709"/>
        <w:jc w:val="both"/>
        <w:rPr>
          <w:rFonts w:ascii="Times New Roman" w:hAnsi="Times New Roman"/>
          <w:sz w:val="28"/>
          <w:szCs w:val="28"/>
        </w:rPr>
      </w:pPr>
      <w:r w:rsidRPr="003306DA">
        <w:rPr>
          <w:rFonts w:ascii="Times New Roman" w:hAnsi="Times New Roman"/>
          <w:b/>
          <w:sz w:val="28"/>
          <w:szCs w:val="28"/>
        </w:rPr>
        <w:t>Метою статті</w:t>
      </w:r>
      <w:r w:rsidRPr="003306DA">
        <w:rPr>
          <w:rFonts w:ascii="Times New Roman" w:hAnsi="Times New Roman"/>
          <w:sz w:val="28"/>
          <w:szCs w:val="28"/>
        </w:rPr>
        <w:t xml:space="preserve"> є аналіз спортивно-туристичної діяльності як засобу соціалізації молоді.</w:t>
      </w:r>
    </w:p>
    <w:p w:rsidR="003306DA" w:rsidRPr="003306DA" w:rsidRDefault="003306DA" w:rsidP="003306DA">
      <w:pPr>
        <w:spacing w:after="0" w:line="360" w:lineRule="auto"/>
        <w:ind w:firstLine="709"/>
        <w:jc w:val="both"/>
        <w:rPr>
          <w:rFonts w:ascii="Times New Roman" w:hAnsi="Times New Roman"/>
          <w:color w:val="000000"/>
          <w:sz w:val="28"/>
          <w:szCs w:val="28"/>
        </w:rPr>
      </w:pPr>
      <w:r w:rsidRPr="003306DA">
        <w:rPr>
          <w:rFonts w:ascii="Times New Roman" w:hAnsi="Times New Roman"/>
          <w:b/>
          <w:sz w:val="28"/>
          <w:szCs w:val="28"/>
        </w:rPr>
        <w:t xml:space="preserve">Аналіз останніх досліджень і публікацій. </w:t>
      </w:r>
      <w:r w:rsidRPr="003306DA">
        <w:rPr>
          <w:rFonts w:ascii="Times New Roman" w:hAnsi="Times New Roman"/>
          <w:iCs/>
          <w:sz w:val="28"/>
          <w:szCs w:val="28"/>
        </w:rPr>
        <w:t>Вивченням соціальних аспектів туристичної діяльності, осмислення її ціннісного значення займаються сучасні філософи, науковці, мислителі: В. </w:t>
      </w:r>
      <w:proofErr w:type="spellStart"/>
      <w:r w:rsidRPr="003306DA">
        <w:rPr>
          <w:rFonts w:ascii="Times New Roman" w:hAnsi="Times New Roman"/>
          <w:iCs/>
          <w:sz w:val="28"/>
          <w:szCs w:val="28"/>
        </w:rPr>
        <w:t>Пазенюк</w:t>
      </w:r>
      <w:proofErr w:type="spellEnd"/>
      <w:r w:rsidRPr="003306DA">
        <w:rPr>
          <w:rFonts w:ascii="Times New Roman" w:hAnsi="Times New Roman"/>
          <w:iCs/>
          <w:sz w:val="28"/>
          <w:szCs w:val="28"/>
        </w:rPr>
        <w:t>, М. Попович, А. Єрмоленко, В. Лях, Я. </w:t>
      </w:r>
      <w:proofErr w:type="spellStart"/>
      <w:r w:rsidRPr="003306DA">
        <w:rPr>
          <w:rFonts w:ascii="Times New Roman" w:hAnsi="Times New Roman"/>
          <w:iCs/>
          <w:sz w:val="28"/>
          <w:szCs w:val="28"/>
        </w:rPr>
        <w:t>Любивий</w:t>
      </w:r>
      <w:proofErr w:type="spellEnd"/>
      <w:r w:rsidRPr="003306DA">
        <w:rPr>
          <w:rFonts w:ascii="Times New Roman" w:hAnsi="Times New Roman"/>
          <w:iCs/>
          <w:sz w:val="28"/>
          <w:szCs w:val="28"/>
        </w:rPr>
        <w:t>, С. Горський, В. </w:t>
      </w:r>
      <w:proofErr w:type="spellStart"/>
      <w:r w:rsidRPr="003306DA">
        <w:rPr>
          <w:rFonts w:ascii="Times New Roman" w:hAnsi="Times New Roman"/>
          <w:iCs/>
          <w:sz w:val="28"/>
          <w:szCs w:val="28"/>
        </w:rPr>
        <w:t>Маляхов</w:t>
      </w:r>
      <w:proofErr w:type="spellEnd"/>
      <w:r w:rsidRPr="003306DA">
        <w:rPr>
          <w:rFonts w:ascii="Times New Roman" w:hAnsi="Times New Roman"/>
          <w:iCs/>
          <w:sz w:val="28"/>
          <w:szCs w:val="28"/>
        </w:rPr>
        <w:t>, В. </w:t>
      </w:r>
      <w:proofErr w:type="spellStart"/>
      <w:r w:rsidRPr="003306DA">
        <w:rPr>
          <w:rFonts w:ascii="Times New Roman" w:hAnsi="Times New Roman"/>
          <w:iCs/>
          <w:sz w:val="28"/>
          <w:szCs w:val="28"/>
        </w:rPr>
        <w:t>Табачковський</w:t>
      </w:r>
      <w:proofErr w:type="spellEnd"/>
      <w:r w:rsidRPr="003306DA">
        <w:rPr>
          <w:rFonts w:ascii="Times New Roman" w:hAnsi="Times New Roman"/>
          <w:iCs/>
          <w:sz w:val="28"/>
          <w:szCs w:val="28"/>
        </w:rPr>
        <w:t>, М. Кисельов, В. Федорченко, С. </w:t>
      </w:r>
      <w:proofErr w:type="spellStart"/>
      <w:r w:rsidRPr="003306DA">
        <w:rPr>
          <w:rFonts w:ascii="Times New Roman" w:hAnsi="Times New Roman"/>
          <w:iCs/>
          <w:sz w:val="28"/>
          <w:szCs w:val="28"/>
        </w:rPr>
        <w:t>Соляник</w:t>
      </w:r>
      <w:proofErr w:type="spellEnd"/>
      <w:r w:rsidRPr="003306DA">
        <w:rPr>
          <w:rFonts w:ascii="Times New Roman" w:hAnsi="Times New Roman"/>
          <w:iCs/>
          <w:sz w:val="28"/>
          <w:szCs w:val="28"/>
        </w:rPr>
        <w:t>, О. </w:t>
      </w:r>
      <w:proofErr w:type="spellStart"/>
      <w:r w:rsidRPr="003306DA">
        <w:rPr>
          <w:rFonts w:ascii="Times New Roman" w:hAnsi="Times New Roman"/>
          <w:iCs/>
          <w:sz w:val="28"/>
          <w:szCs w:val="28"/>
        </w:rPr>
        <w:t>Кручек</w:t>
      </w:r>
      <w:proofErr w:type="spellEnd"/>
      <w:r w:rsidRPr="003306DA">
        <w:rPr>
          <w:rFonts w:ascii="Times New Roman" w:hAnsi="Times New Roman"/>
          <w:iCs/>
          <w:sz w:val="28"/>
          <w:szCs w:val="28"/>
        </w:rPr>
        <w:t>, І. </w:t>
      </w:r>
      <w:proofErr w:type="spellStart"/>
      <w:r w:rsidRPr="003306DA">
        <w:rPr>
          <w:rFonts w:ascii="Times New Roman" w:hAnsi="Times New Roman"/>
          <w:iCs/>
          <w:sz w:val="28"/>
          <w:szCs w:val="28"/>
        </w:rPr>
        <w:t>Зорін</w:t>
      </w:r>
      <w:proofErr w:type="spellEnd"/>
      <w:r w:rsidRPr="003306DA">
        <w:rPr>
          <w:rFonts w:ascii="Times New Roman" w:hAnsi="Times New Roman"/>
          <w:iCs/>
          <w:sz w:val="28"/>
          <w:szCs w:val="28"/>
        </w:rPr>
        <w:t>, В. </w:t>
      </w:r>
      <w:proofErr w:type="spellStart"/>
      <w:r w:rsidRPr="003306DA">
        <w:rPr>
          <w:rFonts w:ascii="Times New Roman" w:hAnsi="Times New Roman"/>
          <w:iCs/>
          <w:sz w:val="28"/>
          <w:szCs w:val="28"/>
        </w:rPr>
        <w:t>Квартальнов</w:t>
      </w:r>
      <w:proofErr w:type="spellEnd"/>
      <w:r w:rsidRPr="003306DA">
        <w:rPr>
          <w:rFonts w:ascii="Times New Roman" w:hAnsi="Times New Roman"/>
          <w:iCs/>
          <w:sz w:val="28"/>
          <w:szCs w:val="28"/>
        </w:rPr>
        <w:t xml:space="preserve">. Аналіз стану </w:t>
      </w:r>
      <w:r w:rsidRPr="003306DA">
        <w:rPr>
          <w:rFonts w:ascii="Times New Roman" w:hAnsi="Times New Roman"/>
          <w:iCs/>
          <w:sz w:val="28"/>
          <w:szCs w:val="28"/>
        </w:rPr>
        <w:lastRenderedPageBreak/>
        <w:t xml:space="preserve">досліджуваної проблеми доводить, що питання соціалізації молоді засобами спортивно-туристичної діяльності не достатньо вивчене, спостерігаємо дефіцит сучасних досліджень й щодо проблеми соціального розвитку молоді. </w:t>
      </w:r>
      <w:r w:rsidRPr="003306DA">
        <w:rPr>
          <w:rFonts w:ascii="Times New Roman" w:hAnsi="Times New Roman"/>
          <w:color w:val="000000"/>
          <w:sz w:val="28"/>
          <w:szCs w:val="28"/>
        </w:rPr>
        <w:t>Кардинальна зміна поглядів молоді на своє здоров’я повинна ґрунтуватися на новій системі цінностей, яку потрібно розглядати, як сукупність переконань, що визначають внутрішні мотиви поведінки особистості. Серед ціннісних орієнтацій, які сприяють розвитку мотивацій до турботи про власне здоров’я, важливе місце повинне зайняти живе спілкування з природою.</w:t>
      </w:r>
    </w:p>
    <w:p w:rsidR="003306DA" w:rsidRPr="003306DA" w:rsidRDefault="003306DA" w:rsidP="003306DA">
      <w:pPr>
        <w:spacing w:after="0" w:line="360" w:lineRule="auto"/>
        <w:ind w:firstLine="709"/>
        <w:jc w:val="both"/>
        <w:rPr>
          <w:rFonts w:ascii="Times New Roman" w:hAnsi="Times New Roman"/>
          <w:color w:val="000000"/>
          <w:sz w:val="28"/>
          <w:szCs w:val="28"/>
        </w:rPr>
      </w:pPr>
      <w:r w:rsidRPr="003306DA">
        <w:rPr>
          <w:rFonts w:ascii="Times New Roman" w:hAnsi="Times New Roman"/>
          <w:b/>
          <w:sz w:val="28"/>
          <w:szCs w:val="28"/>
          <w:lang w:eastAsia="uk-UA"/>
        </w:rPr>
        <w:t>Виклад основного матеріалу</w:t>
      </w:r>
      <w:r w:rsidRPr="003306DA">
        <w:rPr>
          <w:rFonts w:ascii="Times New Roman" w:hAnsi="Times New Roman"/>
          <w:sz w:val="28"/>
          <w:szCs w:val="28"/>
          <w:lang w:eastAsia="uk-UA"/>
        </w:rPr>
        <w:t xml:space="preserve">. </w:t>
      </w:r>
      <w:r w:rsidRPr="003306DA">
        <w:rPr>
          <w:rFonts w:ascii="Times New Roman" w:hAnsi="Times New Roman"/>
          <w:color w:val="000000"/>
          <w:sz w:val="28"/>
          <w:szCs w:val="28"/>
        </w:rPr>
        <w:t xml:space="preserve">Спортивний туризм є невід’ємною складовою загальнодержавної системи фізичної культури і спорту та спрямований на зміцнення здоров’я, розвиток фізичних, морально-вольових та інтелектуальних здібностей людини шляхом її залучення до участі у спортивних походах різної складності та змаганнях з техніки спортивного туризму. Спортивний туризм є важливим засобом сприяння підвищенню соціальної і трудової активності людей, задоволення їх моральних, естетичних та творчих запитів, життєво важливої потреби взаємного спілкування, розвитку дружніх стосунків, здійснює різноманітні спортивні, оздоровчі, рекреаційні, пізнавальні, виховні, економічні та інші функції. </w:t>
      </w:r>
    </w:p>
    <w:p w:rsidR="003306DA" w:rsidRPr="003306DA" w:rsidRDefault="003306DA" w:rsidP="003306DA">
      <w:pPr>
        <w:spacing w:after="0" w:line="360" w:lineRule="auto"/>
        <w:ind w:firstLine="709"/>
        <w:jc w:val="both"/>
        <w:rPr>
          <w:rFonts w:ascii="Times New Roman" w:hAnsi="Times New Roman"/>
          <w:color w:val="000000"/>
          <w:sz w:val="28"/>
          <w:szCs w:val="28"/>
        </w:rPr>
      </w:pPr>
      <w:r w:rsidRPr="003306DA">
        <w:rPr>
          <w:rFonts w:ascii="Times New Roman" w:hAnsi="Times New Roman"/>
          <w:sz w:val="28"/>
          <w:szCs w:val="28"/>
        </w:rPr>
        <w:t>З метою визначення рівнів соціалізації старшокласників в умовах загальноосвітнього навчального закладу було проведено вибіркове дослідження, що проводилося протягом 2014-2015 навчального року на базі Світловодської спеціалізованої загальноосвітньої школи І-ІІІ ступенів № 3 Світловодської Міської ради Кіровоградської області та Світловодської спеціалізованої загальноосвітньої школи I-III ступенів № 7. Світловодської Міської ради Кіровоградської області. До участі ми взяли учнів 9-тих та 10-тих класів. Кількість учасників становила 120 чоловік. Ми провели методику «Визначення рівня соціалізації старшокласників» (</w:t>
      </w:r>
      <w:proofErr w:type="spellStart"/>
      <w:r w:rsidRPr="003306DA">
        <w:rPr>
          <w:rFonts w:ascii="Times New Roman" w:hAnsi="Times New Roman"/>
          <w:sz w:val="28"/>
          <w:szCs w:val="28"/>
        </w:rPr>
        <w:t>Мінаєва</w:t>
      </w:r>
      <w:proofErr w:type="spellEnd"/>
      <w:r w:rsidRPr="003306DA">
        <w:rPr>
          <w:rFonts w:ascii="Times New Roman" w:hAnsi="Times New Roman"/>
          <w:sz w:val="28"/>
          <w:szCs w:val="28"/>
        </w:rPr>
        <w:t xml:space="preserve"> О. </w:t>
      </w:r>
      <w:bookmarkStart w:id="0" w:name="_GoBack"/>
      <w:bookmarkEnd w:id="0"/>
      <w:r w:rsidRPr="003306DA">
        <w:rPr>
          <w:rFonts w:ascii="Times New Roman" w:hAnsi="Times New Roman"/>
          <w:sz w:val="28"/>
          <w:szCs w:val="28"/>
        </w:rPr>
        <w:t xml:space="preserve">П.), метою якої є визначення соціалізації та моральної вихованості. Учням пропонувалося прочитати двадцять суджень і оцінити ступінь своєї згоди або не згоди за шкалою. Опрацювання отриманих результатів показало, що 24 учнів (20 %) </w:t>
      </w:r>
      <w:r w:rsidRPr="003306DA">
        <w:rPr>
          <w:rFonts w:ascii="Times New Roman" w:hAnsi="Times New Roman"/>
          <w:sz w:val="28"/>
          <w:szCs w:val="28"/>
        </w:rPr>
        <w:lastRenderedPageBreak/>
        <w:t xml:space="preserve">мають </w:t>
      </w:r>
      <w:r w:rsidRPr="003306DA">
        <w:rPr>
          <w:rStyle w:val="FontStyle67"/>
          <w:sz w:val="28"/>
          <w:szCs w:val="28"/>
          <w:lang w:eastAsia="uk-UA"/>
        </w:rPr>
        <w:t>високий ступінь соціалізації; у 54-х учнів (45%) можна констатувати середній ступінь розвитку соціальних якостей; у 42-х старшокласників (35 %) спостерігається низький ступінь розвитку соціальних якостей. Після впровадження програми</w:t>
      </w:r>
      <w:r w:rsidRPr="003306DA">
        <w:rPr>
          <w:rFonts w:ascii="Times New Roman" w:hAnsi="Times New Roman"/>
          <w:sz w:val="28"/>
          <w:szCs w:val="28"/>
        </w:rPr>
        <w:t xml:space="preserve"> з оптимізації соціалізації старшокласників засобами спортивно-туристичної діяльності в одній із вищезазначених шкіл (Світловодської спеціалізованої загальноосвітньої школи І-ІІІ ступенів № 3), ми повторно визначили  рівні соціалізації старшокласників за допомогою тієї ж методики. Аналіз результатів показав, що показники соціалізації у старшокласників змінилися: 31 учнів (26 %) мають </w:t>
      </w:r>
      <w:r w:rsidRPr="003306DA">
        <w:rPr>
          <w:rStyle w:val="FontStyle67"/>
          <w:sz w:val="28"/>
          <w:szCs w:val="28"/>
          <w:lang w:eastAsia="uk-UA"/>
        </w:rPr>
        <w:t>високий ступінь соціалізації; у 63-х учнів (52%) можна констатувати середній ступінь розвитку соціальних якостей; у 26-х старшокласників (22 %) спостерігається низький ступінь розвитку соціальних якостей.</w:t>
      </w:r>
      <w:r w:rsidRPr="003306DA">
        <w:rPr>
          <w:rFonts w:ascii="Times New Roman" w:hAnsi="Times New Roman"/>
          <w:sz w:val="28"/>
          <w:szCs w:val="28"/>
        </w:rPr>
        <w:t xml:space="preserve"> Отже впровадження програми оптимізації соціалізації старшокласників засобами спортивно-туристичної діяльності позитивно вплинуло на якісні зміни в експериментальній групі. Незначні позитивні зміни, зареєстровані після завершення експериментальної роботи, в контрольній групі пояснюються тим, що діяльність з розвитку соціальної поведінки певною мірою реалізується у ЗНЗ та в інших соціальних інститутах, у процесі якої старшокласники отримують певні теоретичні знання.</w:t>
      </w:r>
    </w:p>
    <w:p w:rsidR="003306DA" w:rsidRPr="003306DA" w:rsidRDefault="003306DA" w:rsidP="003306DA">
      <w:pPr>
        <w:spacing w:after="0" w:line="360" w:lineRule="auto"/>
        <w:ind w:firstLine="709"/>
        <w:jc w:val="both"/>
        <w:rPr>
          <w:rFonts w:ascii="Times New Roman" w:hAnsi="Times New Roman"/>
          <w:sz w:val="28"/>
          <w:szCs w:val="28"/>
        </w:rPr>
      </w:pPr>
      <w:r w:rsidRPr="003306DA">
        <w:rPr>
          <w:rFonts w:ascii="Times New Roman" w:hAnsi="Times New Roman"/>
          <w:b/>
          <w:bCs/>
          <w:color w:val="000000"/>
          <w:sz w:val="28"/>
          <w:szCs w:val="28"/>
        </w:rPr>
        <w:t>Висновки.</w:t>
      </w:r>
      <w:r w:rsidRPr="003306DA">
        <w:rPr>
          <w:rFonts w:ascii="Times New Roman" w:hAnsi="Times New Roman"/>
          <w:color w:val="000000"/>
          <w:sz w:val="28"/>
          <w:szCs w:val="28"/>
        </w:rPr>
        <w:t xml:space="preserve"> Спортивно-туристична діяльність позитивно впливає на розвиток підростаючого покоління. Живе спілкування з природою надає молодій людині певний фізичний, психологічний, інтелектуальний та емоційний запас міцності та здоров</w:t>
      </w:r>
      <w:r w:rsidRPr="003306DA">
        <w:rPr>
          <w:rFonts w:ascii="Times New Roman" w:eastAsia="Times New Roman" w:hAnsi="Times New Roman"/>
          <w:color w:val="000000"/>
          <w:sz w:val="28"/>
          <w:szCs w:val="28"/>
        </w:rPr>
        <w:t>’</w:t>
      </w:r>
      <w:r w:rsidRPr="003306DA">
        <w:rPr>
          <w:rFonts w:ascii="Times New Roman" w:hAnsi="Times New Roman"/>
          <w:color w:val="000000"/>
          <w:sz w:val="28"/>
          <w:szCs w:val="28"/>
        </w:rPr>
        <w:t>я. Підтримання екологічної рівноваги в навколишньому середовищі і гармонійне співіснування з природою починають сприйматися як життєві цінності, сприяють формуванню особистісно-ціннісного ставлення до життя і власного здоров</w:t>
      </w:r>
      <w:r w:rsidRPr="003306DA">
        <w:rPr>
          <w:rFonts w:ascii="Times New Roman" w:eastAsia="Times New Roman" w:hAnsi="Times New Roman"/>
          <w:color w:val="000000"/>
          <w:sz w:val="28"/>
          <w:szCs w:val="28"/>
        </w:rPr>
        <w:t>’</w:t>
      </w:r>
      <w:r w:rsidRPr="003306DA">
        <w:rPr>
          <w:rFonts w:ascii="Times New Roman" w:hAnsi="Times New Roman"/>
          <w:color w:val="000000"/>
          <w:sz w:val="28"/>
          <w:szCs w:val="28"/>
        </w:rPr>
        <w:t>я, стимулюють потребу у постійному спілкуванню з довкіллям, розвивають позитивні погляди на формування здорового способу життя.</w:t>
      </w:r>
      <w:r w:rsidRPr="003306DA">
        <w:rPr>
          <w:rFonts w:ascii="Times New Roman" w:hAnsi="Times New Roman"/>
          <w:sz w:val="28"/>
          <w:szCs w:val="28"/>
        </w:rPr>
        <w:t xml:space="preserve"> Спортивно-туристична діяльність може надати можливість самоствердитись та </w:t>
      </w:r>
      <w:proofErr w:type="spellStart"/>
      <w:r w:rsidRPr="003306DA">
        <w:rPr>
          <w:rFonts w:ascii="Times New Roman" w:hAnsi="Times New Roman"/>
          <w:sz w:val="28"/>
          <w:szCs w:val="28"/>
        </w:rPr>
        <w:t>самореалізуватись</w:t>
      </w:r>
      <w:proofErr w:type="spellEnd"/>
      <w:r w:rsidRPr="003306DA">
        <w:rPr>
          <w:rFonts w:ascii="Times New Roman" w:hAnsi="Times New Roman"/>
          <w:sz w:val="28"/>
          <w:szCs w:val="28"/>
        </w:rPr>
        <w:t xml:space="preserve"> учням, </w:t>
      </w:r>
      <w:proofErr w:type="spellStart"/>
      <w:r w:rsidRPr="003306DA">
        <w:rPr>
          <w:rFonts w:ascii="Times New Roman" w:hAnsi="Times New Roman"/>
          <w:sz w:val="28"/>
          <w:szCs w:val="28"/>
          <w:shd w:val="clear" w:color="auto" w:fill="FFFFFF"/>
        </w:rPr>
        <w:lastRenderedPageBreak/>
        <w:t>самовдосконалитись</w:t>
      </w:r>
      <w:proofErr w:type="spellEnd"/>
      <w:r w:rsidRPr="003306DA">
        <w:rPr>
          <w:rFonts w:ascii="Times New Roman" w:hAnsi="Times New Roman"/>
          <w:sz w:val="28"/>
          <w:szCs w:val="28"/>
          <w:shd w:val="clear" w:color="auto" w:fill="FFFFFF"/>
        </w:rPr>
        <w:t>, здобути додаткові знання, уміння, навички за інтересами і сформувати суспільно-громадський досвід.</w:t>
      </w:r>
    </w:p>
    <w:p w:rsidR="003306DA" w:rsidRPr="003306DA" w:rsidRDefault="003306DA" w:rsidP="003306DA">
      <w:pPr>
        <w:tabs>
          <w:tab w:val="left" w:pos="4160"/>
        </w:tabs>
        <w:spacing w:after="0" w:line="360" w:lineRule="auto"/>
        <w:ind w:firstLine="567"/>
        <w:jc w:val="both"/>
        <w:rPr>
          <w:rFonts w:ascii="Times New Roman" w:hAnsi="Times New Roman"/>
          <w:b/>
          <w:sz w:val="28"/>
          <w:szCs w:val="28"/>
        </w:rPr>
      </w:pPr>
    </w:p>
    <w:p w:rsidR="003306DA" w:rsidRPr="003306DA" w:rsidRDefault="003306DA" w:rsidP="003306DA">
      <w:pPr>
        <w:tabs>
          <w:tab w:val="left" w:pos="4160"/>
        </w:tabs>
        <w:spacing w:after="0" w:line="360" w:lineRule="auto"/>
        <w:jc w:val="center"/>
        <w:rPr>
          <w:rFonts w:ascii="Times New Roman" w:hAnsi="Times New Roman"/>
          <w:b/>
          <w:sz w:val="28"/>
          <w:szCs w:val="28"/>
        </w:rPr>
      </w:pPr>
      <w:r w:rsidRPr="003306DA">
        <w:rPr>
          <w:rFonts w:ascii="Times New Roman" w:hAnsi="Times New Roman"/>
          <w:b/>
          <w:sz w:val="28"/>
          <w:szCs w:val="28"/>
        </w:rPr>
        <w:t>Література</w:t>
      </w:r>
    </w:p>
    <w:p w:rsidR="003306DA" w:rsidRPr="003306DA" w:rsidRDefault="003306DA" w:rsidP="003306DA">
      <w:pPr>
        <w:pStyle w:val="3"/>
        <w:numPr>
          <w:ilvl w:val="0"/>
          <w:numId w:val="1"/>
        </w:numPr>
        <w:tabs>
          <w:tab w:val="clear" w:pos="720"/>
        </w:tabs>
        <w:spacing w:after="0" w:line="360" w:lineRule="auto"/>
        <w:ind w:left="1134" w:hanging="425"/>
        <w:jc w:val="both"/>
        <w:rPr>
          <w:rFonts w:ascii="Times New Roman" w:hAnsi="Times New Roman"/>
          <w:b/>
          <w:sz w:val="28"/>
          <w:szCs w:val="28"/>
          <w:lang w:val="uk-UA"/>
        </w:rPr>
      </w:pPr>
      <w:r w:rsidRPr="003306DA">
        <w:rPr>
          <w:rFonts w:ascii="Times New Roman" w:hAnsi="Times New Roman"/>
          <w:i/>
          <w:color w:val="000000"/>
          <w:sz w:val="28"/>
          <w:szCs w:val="28"/>
          <w:lang w:val="uk-UA"/>
        </w:rPr>
        <w:t>Вакуленко О.В.</w:t>
      </w:r>
      <w:r w:rsidRPr="003306DA">
        <w:rPr>
          <w:rFonts w:ascii="Times New Roman" w:hAnsi="Times New Roman"/>
          <w:color w:val="000000"/>
          <w:sz w:val="28"/>
          <w:szCs w:val="28"/>
          <w:lang w:val="uk-UA"/>
        </w:rPr>
        <w:t xml:space="preserve"> Взаємозв’язок здорового способу життя та процесу</w:t>
      </w:r>
      <w:r w:rsidRPr="003306DA">
        <w:rPr>
          <w:rFonts w:ascii="Times New Roman" w:hAnsi="Times New Roman"/>
          <w:color w:val="000000"/>
          <w:sz w:val="28"/>
          <w:szCs w:val="28"/>
          <w:lang w:val="uk-UA"/>
        </w:rPr>
        <w:br/>
        <w:t>соціалізації особистості // Український соціум. - 2003. - № 1 (2). - С.123 – 128.</w:t>
      </w:r>
    </w:p>
    <w:p w:rsidR="003306DA" w:rsidRPr="003306DA" w:rsidRDefault="003306DA" w:rsidP="003306DA">
      <w:pPr>
        <w:pStyle w:val="3"/>
        <w:numPr>
          <w:ilvl w:val="0"/>
          <w:numId w:val="1"/>
        </w:numPr>
        <w:tabs>
          <w:tab w:val="clear" w:pos="720"/>
        </w:tabs>
        <w:spacing w:after="0" w:line="360" w:lineRule="auto"/>
        <w:ind w:left="1134" w:hanging="425"/>
        <w:jc w:val="both"/>
        <w:rPr>
          <w:rFonts w:ascii="Times New Roman" w:hAnsi="Times New Roman"/>
          <w:b/>
          <w:sz w:val="28"/>
          <w:szCs w:val="28"/>
          <w:lang w:val="uk-UA"/>
        </w:rPr>
      </w:pPr>
      <w:r w:rsidRPr="003306DA">
        <w:rPr>
          <w:rFonts w:ascii="Times New Roman" w:hAnsi="Times New Roman"/>
          <w:i/>
          <w:color w:val="000000"/>
          <w:sz w:val="28"/>
          <w:szCs w:val="28"/>
          <w:lang w:val="uk-UA"/>
        </w:rPr>
        <w:t>Дехтяр В.Д.</w:t>
      </w:r>
      <w:r w:rsidRPr="003306DA">
        <w:rPr>
          <w:rFonts w:ascii="Times New Roman" w:hAnsi="Times New Roman"/>
          <w:color w:val="000000"/>
          <w:sz w:val="28"/>
          <w:szCs w:val="28"/>
          <w:lang w:val="uk-UA"/>
        </w:rPr>
        <w:t xml:space="preserve"> Основи оздоровчо-спортивного туризму [Текст]: [</w:t>
      </w:r>
      <w:proofErr w:type="spellStart"/>
      <w:r w:rsidRPr="003306DA">
        <w:rPr>
          <w:rFonts w:ascii="Times New Roman" w:hAnsi="Times New Roman"/>
          <w:color w:val="000000"/>
          <w:sz w:val="28"/>
          <w:szCs w:val="28"/>
          <w:lang w:val="uk-UA"/>
        </w:rPr>
        <w:t>навч.-метод</w:t>
      </w:r>
      <w:proofErr w:type="spellEnd"/>
      <w:r w:rsidRPr="003306DA">
        <w:rPr>
          <w:rFonts w:ascii="Times New Roman" w:hAnsi="Times New Roman"/>
          <w:color w:val="000000"/>
          <w:sz w:val="28"/>
          <w:szCs w:val="28"/>
          <w:lang w:val="uk-UA"/>
        </w:rPr>
        <w:t xml:space="preserve">. </w:t>
      </w:r>
      <w:proofErr w:type="spellStart"/>
      <w:r w:rsidRPr="003306DA">
        <w:rPr>
          <w:rFonts w:ascii="Times New Roman" w:hAnsi="Times New Roman"/>
          <w:color w:val="000000"/>
          <w:sz w:val="28"/>
          <w:szCs w:val="28"/>
          <w:lang w:val="uk-UA"/>
        </w:rPr>
        <w:t>посіб</w:t>
      </w:r>
      <w:proofErr w:type="spellEnd"/>
      <w:r w:rsidRPr="003306DA">
        <w:rPr>
          <w:rFonts w:ascii="Times New Roman" w:hAnsi="Times New Roman"/>
          <w:color w:val="000000"/>
          <w:sz w:val="28"/>
          <w:szCs w:val="28"/>
          <w:lang w:val="uk-UA"/>
        </w:rPr>
        <w:t>. для закладів освіти] / В.Д. Дехтяр. – К. : Науковий світ, 2003. – 204 с.</w:t>
      </w:r>
    </w:p>
    <w:p w:rsidR="003306DA" w:rsidRPr="003306DA" w:rsidRDefault="003306DA" w:rsidP="003306DA">
      <w:pPr>
        <w:pStyle w:val="3"/>
        <w:numPr>
          <w:ilvl w:val="0"/>
          <w:numId w:val="1"/>
        </w:numPr>
        <w:tabs>
          <w:tab w:val="clear" w:pos="720"/>
        </w:tabs>
        <w:spacing w:after="0" w:line="360" w:lineRule="auto"/>
        <w:ind w:left="1134" w:hanging="425"/>
        <w:jc w:val="both"/>
        <w:rPr>
          <w:rFonts w:ascii="Times New Roman" w:hAnsi="Times New Roman"/>
          <w:b/>
          <w:sz w:val="28"/>
          <w:szCs w:val="28"/>
          <w:lang w:val="uk-UA"/>
        </w:rPr>
      </w:pPr>
      <w:r w:rsidRPr="003306DA">
        <w:rPr>
          <w:rFonts w:ascii="Times New Roman" w:hAnsi="Times New Roman"/>
          <w:i/>
          <w:color w:val="000000"/>
          <w:sz w:val="28"/>
          <w:szCs w:val="28"/>
          <w:lang w:val="uk-UA"/>
        </w:rPr>
        <w:t>Кривошеєва Г.</w:t>
      </w:r>
      <w:r w:rsidRPr="003306DA">
        <w:rPr>
          <w:rFonts w:ascii="Times New Roman" w:hAnsi="Times New Roman"/>
          <w:color w:val="000000"/>
          <w:sz w:val="28"/>
          <w:szCs w:val="28"/>
          <w:lang w:val="uk-UA"/>
        </w:rPr>
        <w:t xml:space="preserve"> Рідна школа // Щомісячний науково-педагогічний журнал. - 2000. - №5. – С. 66-67</w:t>
      </w:r>
    </w:p>
    <w:p w:rsidR="003306DA" w:rsidRPr="003306DA" w:rsidRDefault="003306DA" w:rsidP="003306DA">
      <w:pPr>
        <w:pStyle w:val="3"/>
        <w:numPr>
          <w:ilvl w:val="0"/>
          <w:numId w:val="1"/>
        </w:numPr>
        <w:tabs>
          <w:tab w:val="clear" w:pos="720"/>
        </w:tabs>
        <w:spacing w:after="0" w:line="360" w:lineRule="auto"/>
        <w:ind w:left="1134" w:hanging="425"/>
        <w:jc w:val="both"/>
        <w:rPr>
          <w:rFonts w:ascii="Times New Roman" w:hAnsi="Times New Roman"/>
          <w:b/>
          <w:sz w:val="28"/>
          <w:szCs w:val="28"/>
          <w:lang w:val="uk-UA"/>
        </w:rPr>
      </w:pPr>
      <w:r w:rsidRPr="003306DA">
        <w:rPr>
          <w:rFonts w:ascii="Times New Roman" w:hAnsi="Times New Roman"/>
          <w:i/>
          <w:color w:val="000000"/>
          <w:sz w:val="28"/>
          <w:szCs w:val="28"/>
          <w:lang w:val="uk-UA"/>
        </w:rPr>
        <w:t>Сухомлинський В.О.</w:t>
      </w:r>
      <w:r w:rsidRPr="003306DA">
        <w:rPr>
          <w:rFonts w:ascii="Times New Roman" w:hAnsi="Times New Roman"/>
          <w:color w:val="000000"/>
          <w:sz w:val="28"/>
          <w:szCs w:val="28"/>
          <w:lang w:val="uk-UA"/>
        </w:rPr>
        <w:t xml:space="preserve"> Як виховати справжню людину [Текст]: [Етика комуністичного виховання. Педагогічна спадщина] / О.В.</w:t>
      </w:r>
      <w:proofErr w:type="spellStart"/>
      <w:r w:rsidRPr="003306DA">
        <w:rPr>
          <w:rFonts w:ascii="Times New Roman" w:hAnsi="Times New Roman"/>
          <w:color w:val="000000"/>
          <w:sz w:val="28"/>
          <w:szCs w:val="28"/>
          <w:lang w:val="uk-UA"/>
        </w:rPr>
        <w:t>Сухомлинська</w:t>
      </w:r>
      <w:proofErr w:type="spellEnd"/>
      <w:r w:rsidRPr="003306DA">
        <w:rPr>
          <w:rFonts w:ascii="Times New Roman" w:hAnsi="Times New Roman"/>
          <w:color w:val="000000"/>
          <w:sz w:val="28"/>
          <w:szCs w:val="28"/>
          <w:lang w:val="uk-UA"/>
        </w:rPr>
        <w:t>. – М.: Педагогіка 1990. – 288 с.</w:t>
      </w:r>
    </w:p>
    <w:p w:rsidR="003306DA" w:rsidRPr="003306DA" w:rsidRDefault="003306DA" w:rsidP="003306DA">
      <w:pPr>
        <w:pStyle w:val="3"/>
        <w:spacing w:after="0" w:line="360" w:lineRule="auto"/>
        <w:ind w:left="567"/>
        <w:jc w:val="both"/>
        <w:rPr>
          <w:rFonts w:ascii="Times New Roman" w:hAnsi="Times New Roman"/>
          <w:sz w:val="28"/>
          <w:szCs w:val="28"/>
          <w:lang w:val="uk-UA"/>
        </w:rPr>
      </w:pPr>
    </w:p>
    <w:p w:rsidR="007D4CDB" w:rsidRPr="003306DA" w:rsidRDefault="007D4CDB" w:rsidP="003306DA">
      <w:pPr>
        <w:spacing w:line="360" w:lineRule="auto"/>
        <w:rPr>
          <w:rFonts w:ascii="Times New Roman" w:hAnsi="Times New Roman"/>
          <w:sz w:val="28"/>
          <w:szCs w:val="28"/>
        </w:rPr>
      </w:pPr>
    </w:p>
    <w:sectPr w:rsidR="007D4CDB" w:rsidRPr="003306DA" w:rsidSect="003306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87337"/>
    <w:multiLevelType w:val="hybridMultilevel"/>
    <w:tmpl w:val="FB324E12"/>
    <w:lvl w:ilvl="0" w:tplc="76FC256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3BFA"/>
    <w:rsid w:val="003306DA"/>
    <w:rsid w:val="00456ED9"/>
    <w:rsid w:val="007D4CDB"/>
    <w:rsid w:val="00DF7402"/>
    <w:rsid w:val="00FB3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3306DA"/>
    <w:rPr>
      <w:b/>
      <w:bCs/>
      <w:sz w:val="31"/>
      <w:szCs w:val="31"/>
      <w:shd w:val="clear" w:color="auto" w:fill="FFFFFF"/>
    </w:rPr>
  </w:style>
  <w:style w:type="paragraph" w:customStyle="1" w:styleId="Heading10">
    <w:name w:val="Heading #1"/>
    <w:basedOn w:val="a"/>
    <w:link w:val="Heading1"/>
    <w:rsid w:val="003306DA"/>
    <w:pPr>
      <w:shd w:val="clear" w:color="auto" w:fill="FFFFFF"/>
      <w:spacing w:after="180" w:line="240" w:lineRule="atLeast"/>
      <w:outlineLvl w:val="0"/>
    </w:pPr>
    <w:rPr>
      <w:rFonts w:asciiTheme="minorHAnsi" w:eastAsiaTheme="minorHAnsi" w:hAnsiTheme="minorHAnsi" w:cstheme="minorBidi"/>
      <w:b/>
      <w:bCs/>
      <w:sz w:val="31"/>
      <w:szCs w:val="31"/>
    </w:rPr>
  </w:style>
  <w:style w:type="paragraph" w:customStyle="1" w:styleId="3">
    <w:name w:val="Абзац списка3"/>
    <w:basedOn w:val="a"/>
    <w:rsid w:val="003306DA"/>
    <w:pPr>
      <w:spacing w:after="200" w:line="276" w:lineRule="auto"/>
      <w:ind w:left="720"/>
      <w:contextualSpacing/>
    </w:pPr>
    <w:rPr>
      <w:rFonts w:eastAsia="Times New Roman"/>
      <w:lang w:val="ru-RU"/>
    </w:rPr>
  </w:style>
  <w:style w:type="character" w:customStyle="1" w:styleId="FontStyle67">
    <w:name w:val="Font Style67"/>
    <w:basedOn w:val="a0"/>
    <w:rsid w:val="003306DA"/>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Temruk</dc:creator>
  <cp:keywords/>
  <dc:description/>
  <cp:lastModifiedBy>Gleb</cp:lastModifiedBy>
  <cp:revision>3</cp:revision>
  <dcterms:created xsi:type="dcterms:W3CDTF">2016-02-22T15:15:00Z</dcterms:created>
  <dcterms:modified xsi:type="dcterms:W3CDTF">2016-03-11T19:26:00Z</dcterms:modified>
</cp:coreProperties>
</file>